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CD" w:rsidRDefault="00F8199B" w:rsidP="00CA37CD">
      <w:pPr>
        <w:pStyle w:val="a3"/>
        <w:autoSpaceDE w:val="0"/>
        <w:jc w:val="both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/>
          <w:bCs/>
        </w:rPr>
        <w:t xml:space="preserve">      </w:t>
      </w:r>
      <w:r w:rsidRPr="00CA37CD">
        <w:rPr>
          <w:rFonts w:ascii="Times New Roman" w:eastAsia="Times New Roman" w:hAnsi="Times New Roman"/>
          <w:b/>
          <w:bCs/>
          <w:i/>
        </w:rPr>
        <w:t xml:space="preserve">В </w:t>
      </w:r>
      <w:r w:rsidR="00CA37CD">
        <w:rPr>
          <w:rFonts w:ascii="Times New Roman" w:eastAsia="Times New Roman" w:hAnsi="Times New Roman"/>
          <w:b/>
          <w:bCs/>
          <w:i/>
        </w:rPr>
        <w:t>апреле-мае месяцах 2019 года Сунтарский Цент</w:t>
      </w:r>
      <w:r w:rsidR="005E0CAD">
        <w:rPr>
          <w:rFonts w:ascii="Times New Roman" w:eastAsia="Times New Roman" w:hAnsi="Times New Roman"/>
          <w:b/>
          <w:bCs/>
          <w:i/>
        </w:rPr>
        <w:t xml:space="preserve">р детского творчества проводит </w:t>
      </w:r>
      <w:r w:rsidR="00CA37CD">
        <w:rPr>
          <w:rFonts w:ascii="Times New Roman" w:eastAsia="Times New Roman" w:hAnsi="Times New Roman"/>
          <w:b/>
          <w:bCs/>
          <w:i/>
        </w:rPr>
        <w:t>юбилейные мероприятия</w:t>
      </w:r>
      <w:r w:rsidRPr="00CA37CD">
        <w:rPr>
          <w:rFonts w:ascii="Times New Roman" w:eastAsia="Times New Roman" w:hAnsi="Times New Roman"/>
          <w:b/>
          <w:bCs/>
          <w:i/>
        </w:rPr>
        <w:t xml:space="preserve">, </w:t>
      </w:r>
      <w:r w:rsidR="00CA37CD">
        <w:rPr>
          <w:rFonts w:ascii="Times New Roman" w:eastAsia="Times New Roman" w:hAnsi="Times New Roman"/>
          <w:b/>
          <w:bCs/>
          <w:i/>
        </w:rPr>
        <w:t xml:space="preserve">посвященные </w:t>
      </w:r>
      <w:r w:rsidR="005E0CAD">
        <w:rPr>
          <w:rFonts w:ascii="Times New Roman" w:eastAsia="Times New Roman" w:hAnsi="Times New Roman"/>
          <w:b/>
          <w:bCs/>
          <w:i/>
        </w:rPr>
        <w:t xml:space="preserve">75-летию </w:t>
      </w:r>
      <w:r w:rsidR="00CA37CD">
        <w:rPr>
          <w:rFonts w:ascii="Times New Roman" w:eastAsia="Times New Roman" w:hAnsi="Times New Roman"/>
          <w:b/>
          <w:bCs/>
          <w:i/>
        </w:rPr>
        <w:t xml:space="preserve">Родионовой Надежды Михайловны </w:t>
      </w:r>
      <w:r w:rsidRPr="00CA37CD">
        <w:rPr>
          <w:rFonts w:ascii="Times New Roman" w:eastAsia="Times New Roman" w:hAnsi="Times New Roman"/>
          <w:b/>
          <w:bCs/>
          <w:i/>
        </w:rPr>
        <w:t xml:space="preserve">директора </w:t>
      </w:r>
      <w:proofErr w:type="spellStart"/>
      <w:r w:rsidRPr="00CA37CD">
        <w:rPr>
          <w:rFonts w:ascii="Times New Roman" w:eastAsia="Times New Roman" w:hAnsi="Times New Roman"/>
          <w:b/>
          <w:bCs/>
          <w:i/>
        </w:rPr>
        <w:t>Сунтарского</w:t>
      </w:r>
      <w:proofErr w:type="spellEnd"/>
      <w:r w:rsidRPr="00CA37CD">
        <w:rPr>
          <w:rFonts w:ascii="Times New Roman" w:eastAsia="Times New Roman" w:hAnsi="Times New Roman"/>
          <w:b/>
          <w:bCs/>
          <w:i/>
        </w:rPr>
        <w:t xml:space="preserve"> Дома пионеров</w:t>
      </w:r>
      <w:r w:rsidR="005E0CAD">
        <w:rPr>
          <w:rFonts w:ascii="Times New Roman" w:eastAsia="Times New Roman" w:hAnsi="Times New Roman"/>
          <w:b/>
          <w:bCs/>
          <w:i/>
        </w:rPr>
        <w:t xml:space="preserve"> с 31летним стажем руководства </w:t>
      </w:r>
      <w:r w:rsidRPr="00CA37CD">
        <w:rPr>
          <w:rFonts w:ascii="Times New Roman" w:eastAsia="Times New Roman" w:hAnsi="Times New Roman"/>
          <w:b/>
          <w:bCs/>
          <w:i/>
        </w:rPr>
        <w:t xml:space="preserve">учреждением дополнительного образования, </w:t>
      </w:r>
      <w:r w:rsidRPr="00CA37CD">
        <w:rPr>
          <w:rFonts w:ascii="Times New Roman" w:hAnsi="Times New Roman"/>
          <w:b/>
          <w:i/>
        </w:rPr>
        <w:t>отличника народного просвещения РСФСР, стипендиата МФ «Дети Саха-Азия», Учителя учителей, Заслуженн</w:t>
      </w:r>
      <w:r w:rsidR="005E0CAD">
        <w:rPr>
          <w:rFonts w:ascii="Times New Roman" w:hAnsi="Times New Roman"/>
          <w:b/>
          <w:i/>
        </w:rPr>
        <w:t>ого работника образования РС(Я)</w:t>
      </w:r>
      <w:bookmarkStart w:id="0" w:name="_GoBack"/>
      <w:bookmarkEnd w:id="0"/>
      <w:r w:rsidR="00CA37CD">
        <w:rPr>
          <w:rFonts w:ascii="Times New Roman" w:eastAsia="Times New Roman" w:hAnsi="Times New Roman"/>
          <w:b/>
          <w:bCs/>
          <w:i/>
        </w:rPr>
        <w:t xml:space="preserve">. </w:t>
      </w:r>
    </w:p>
    <w:p w:rsidR="00CA37CD" w:rsidRPr="00CA37CD" w:rsidRDefault="005E0CAD" w:rsidP="00CA37CD">
      <w:pPr>
        <w:pStyle w:val="a3"/>
        <w:autoSpaceDE w:val="0"/>
        <w:jc w:val="both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/>
          <w:bCs/>
          <w:i/>
        </w:rPr>
        <w:t xml:space="preserve">     В рамках данного юбилея </w:t>
      </w:r>
      <w:r w:rsidR="00F8199B" w:rsidRPr="00CA37CD">
        <w:rPr>
          <w:rFonts w:ascii="Times New Roman" w:eastAsia="Times New Roman" w:hAnsi="Times New Roman"/>
          <w:b/>
          <w:bCs/>
          <w:i/>
        </w:rPr>
        <w:t>Сунта</w:t>
      </w:r>
      <w:r>
        <w:rPr>
          <w:rFonts w:ascii="Times New Roman" w:eastAsia="Times New Roman" w:hAnsi="Times New Roman"/>
          <w:b/>
          <w:bCs/>
          <w:i/>
        </w:rPr>
        <w:t xml:space="preserve">рский ЦДТ </w:t>
      </w:r>
      <w:r w:rsidR="00CA37CD" w:rsidRPr="00CA37CD">
        <w:rPr>
          <w:rFonts w:ascii="Times New Roman" w:eastAsia="Times New Roman" w:hAnsi="Times New Roman"/>
          <w:b/>
          <w:bCs/>
          <w:i/>
        </w:rPr>
        <w:t>пр</w:t>
      </w:r>
      <w:r w:rsidR="00CA37CD">
        <w:rPr>
          <w:rFonts w:ascii="Times New Roman" w:eastAsia="Times New Roman" w:hAnsi="Times New Roman"/>
          <w:b/>
          <w:bCs/>
          <w:i/>
        </w:rPr>
        <w:t>едлагает Вам принять участие в методическом к</w:t>
      </w:r>
      <w:r w:rsidR="00CA37CD" w:rsidRPr="00CA37CD">
        <w:rPr>
          <w:rFonts w:ascii="Times New Roman" w:eastAsia="Times New Roman" w:hAnsi="Times New Roman"/>
          <w:b/>
          <w:bCs/>
          <w:i/>
        </w:rPr>
        <w:t xml:space="preserve">онкурсе-выставке «Интеграция общего и дополнительного </w:t>
      </w:r>
      <w:proofErr w:type="gramStart"/>
      <w:r w:rsidR="00CA37CD" w:rsidRPr="00CA37CD">
        <w:rPr>
          <w:rFonts w:ascii="Times New Roman" w:eastAsia="Times New Roman" w:hAnsi="Times New Roman"/>
          <w:b/>
          <w:bCs/>
          <w:i/>
        </w:rPr>
        <w:t>образования :</w:t>
      </w:r>
      <w:proofErr w:type="gramEnd"/>
      <w:r w:rsidR="00CA37CD" w:rsidRPr="00CA37CD">
        <w:rPr>
          <w:rFonts w:ascii="Times New Roman" w:eastAsia="Times New Roman" w:hAnsi="Times New Roman"/>
          <w:b/>
          <w:bCs/>
          <w:i/>
        </w:rPr>
        <w:t xml:space="preserve"> педагогические идеи и  находки »</w:t>
      </w:r>
      <w:r w:rsidR="00CA37CD">
        <w:rPr>
          <w:rFonts w:ascii="Times New Roman" w:eastAsia="Times New Roman" w:hAnsi="Times New Roman"/>
          <w:b/>
          <w:bCs/>
          <w:i/>
        </w:rPr>
        <w:t xml:space="preserve">.  </w:t>
      </w:r>
    </w:p>
    <w:p w:rsidR="00F8199B" w:rsidRPr="00CA37CD" w:rsidRDefault="00F8199B" w:rsidP="00CA37CD">
      <w:pPr>
        <w:autoSpaceDE w:val="0"/>
        <w:jc w:val="both"/>
        <w:rPr>
          <w:rFonts w:ascii="Times New Roman" w:eastAsia="Times New Roman" w:hAnsi="Times New Roman"/>
          <w:b/>
          <w:bCs/>
          <w:i/>
        </w:rPr>
      </w:pPr>
    </w:p>
    <w:p w:rsidR="00F8199B" w:rsidRPr="00F8199B" w:rsidRDefault="00F8199B" w:rsidP="00F8199B">
      <w:pPr>
        <w:pStyle w:val="a3"/>
        <w:autoSpaceDE w:val="0"/>
        <w:jc w:val="both"/>
        <w:rPr>
          <w:rFonts w:ascii="Times New Roman" w:eastAsia="Times New Roman" w:hAnsi="Times New Roman"/>
          <w:b/>
          <w:bCs/>
        </w:rPr>
      </w:pPr>
    </w:p>
    <w:p w:rsidR="00F8199B" w:rsidRDefault="00F8199B" w:rsidP="00F8199B">
      <w:pPr>
        <w:pStyle w:val="a3"/>
        <w:autoSpaceDE w:val="0"/>
        <w:jc w:val="center"/>
        <w:rPr>
          <w:rFonts w:ascii="Times New Roman" w:eastAsia="Times New Roman" w:hAnsi="Times New Roman"/>
          <w:b/>
          <w:bCs/>
        </w:rPr>
      </w:pPr>
    </w:p>
    <w:p w:rsidR="00CA37CD" w:rsidRDefault="00CA37CD" w:rsidP="00F8199B">
      <w:pPr>
        <w:pStyle w:val="a3"/>
        <w:autoSpaceDE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ПОЛОЖЕНИЕ</w:t>
      </w:r>
    </w:p>
    <w:p w:rsidR="00F8199B" w:rsidRDefault="00F8199B" w:rsidP="00F8199B">
      <w:pPr>
        <w:pStyle w:val="a3"/>
        <w:autoSpaceDE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Конкурс</w:t>
      </w:r>
      <w:r w:rsidR="00CA37CD">
        <w:rPr>
          <w:rFonts w:ascii="Times New Roman" w:eastAsia="Times New Roman" w:hAnsi="Times New Roman"/>
          <w:b/>
          <w:bCs/>
        </w:rPr>
        <w:t>а-выставки</w:t>
      </w:r>
      <w:r>
        <w:rPr>
          <w:rFonts w:ascii="Times New Roman" w:eastAsia="Times New Roman" w:hAnsi="Times New Roman"/>
          <w:b/>
          <w:bCs/>
        </w:rPr>
        <w:t xml:space="preserve"> методических материалов</w:t>
      </w:r>
    </w:p>
    <w:p w:rsidR="00F8199B" w:rsidRDefault="00F8199B" w:rsidP="00F8199B">
      <w:pPr>
        <w:pStyle w:val="a3"/>
        <w:autoSpaceDE w:val="0"/>
        <w:jc w:val="center"/>
        <w:rPr>
          <w:rFonts w:ascii="Times New Roman" w:eastAsia="Times New Roman" w:hAnsi="Times New Roman"/>
          <w:b/>
          <w:bCs/>
        </w:rPr>
      </w:pPr>
      <w:r w:rsidRPr="00776125">
        <w:rPr>
          <w:rFonts w:ascii="Times New Roman" w:eastAsia="Times New Roman" w:hAnsi="Times New Roman"/>
          <w:b/>
          <w:bCs/>
        </w:rPr>
        <w:t>«Интеграция общего и дополнительного о</w:t>
      </w:r>
      <w:r w:rsidR="005E0CAD">
        <w:rPr>
          <w:rFonts w:ascii="Times New Roman" w:eastAsia="Times New Roman" w:hAnsi="Times New Roman"/>
          <w:b/>
          <w:bCs/>
        </w:rPr>
        <w:t>бразования</w:t>
      </w:r>
      <w:r>
        <w:rPr>
          <w:rFonts w:ascii="Times New Roman" w:eastAsia="Times New Roman" w:hAnsi="Times New Roman"/>
          <w:b/>
          <w:bCs/>
        </w:rPr>
        <w:t>: педагогические идеи</w:t>
      </w:r>
      <w:r w:rsidRPr="00776125">
        <w:rPr>
          <w:rFonts w:ascii="Times New Roman" w:eastAsia="Times New Roman" w:hAnsi="Times New Roman"/>
          <w:b/>
          <w:bCs/>
        </w:rPr>
        <w:t xml:space="preserve"> и</w:t>
      </w:r>
      <w:r w:rsidR="005E0CAD">
        <w:rPr>
          <w:rFonts w:ascii="Times New Roman" w:eastAsia="Times New Roman" w:hAnsi="Times New Roman"/>
          <w:b/>
          <w:bCs/>
        </w:rPr>
        <w:t xml:space="preserve"> находки</w:t>
      </w:r>
      <w:r w:rsidRPr="00776125">
        <w:rPr>
          <w:rFonts w:ascii="Times New Roman" w:eastAsia="Times New Roman" w:hAnsi="Times New Roman"/>
          <w:b/>
          <w:bCs/>
        </w:rPr>
        <w:t>»</w:t>
      </w:r>
    </w:p>
    <w:p w:rsidR="00F8199B" w:rsidRPr="00776125" w:rsidRDefault="00F8199B" w:rsidP="00F8199B">
      <w:pPr>
        <w:pStyle w:val="a3"/>
        <w:autoSpaceDE w:val="0"/>
        <w:jc w:val="center"/>
        <w:rPr>
          <w:rFonts w:ascii="Times New Roman" w:eastAsia="Times New Roman" w:hAnsi="Times New Roman"/>
          <w:b/>
          <w:bCs/>
        </w:rPr>
      </w:pPr>
      <w:r w:rsidRPr="00776125">
        <w:rPr>
          <w:rFonts w:ascii="Times New Roman" w:eastAsia="Times New Roman" w:hAnsi="Times New Roman"/>
          <w:b/>
          <w:bCs/>
        </w:rPr>
        <w:t>(</w:t>
      </w:r>
      <w:r>
        <w:rPr>
          <w:rFonts w:ascii="Times New Roman" w:eastAsia="Times New Roman" w:hAnsi="Times New Roman"/>
          <w:b/>
          <w:bCs/>
        </w:rPr>
        <w:t>16</w:t>
      </w:r>
      <w:r w:rsidRPr="00776125">
        <w:rPr>
          <w:rFonts w:ascii="Times New Roman" w:eastAsia="Times New Roman" w:hAnsi="Times New Roman"/>
          <w:b/>
          <w:bCs/>
        </w:rPr>
        <w:t xml:space="preserve"> апреля – 19 мая 2019 года)</w:t>
      </w:r>
    </w:p>
    <w:p w:rsidR="00F8199B" w:rsidRPr="00776125" w:rsidRDefault="00F8199B" w:rsidP="00F8199B">
      <w:pPr>
        <w:autoSpaceDE w:val="0"/>
        <w:ind w:firstLine="705"/>
        <w:jc w:val="center"/>
        <w:rPr>
          <w:rFonts w:ascii="Times New Roman" w:eastAsia="Times New Roman" w:hAnsi="Times New Roman"/>
          <w:b/>
        </w:rPr>
      </w:pP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Общие положения</w:t>
      </w:r>
    </w:p>
    <w:p w:rsidR="00F8199B" w:rsidRPr="00280F3D" w:rsidRDefault="00F8199B" w:rsidP="00CA37CD">
      <w:pPr>
        <w:pStyle w:val="a3"/>
        <w:autoSpaceDE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280F3D">
        <w:rPr>
          <w:rFonts w:ascii="Times New Roman" w:eastAsia="Times New Roman" w:hAnsi="Times New Roman"/>
        </w:rPr>
        <w:t xml:space="preserve">Настоящее Положение определяет порядок </w:t>
      </w:r>
      <w:r>
        <w:rPr>
          <w:rFonts w:ascii="Times New Roman" w:eastAsia="Times New Roman" w:hAnsi="Times New Roman"/>
        </w:rPr>
        <w:t>организации и проведения улусного</w:t>
      </w:r>
      <w:r w:rsidRPr="00280F3D">
        <w:rPr>
          <w:rFonts w:ascii="Times New Roman" w:eastAsia="Times New Roman" w:hAnsi="Times New Roman"/>
        </w:rPr>
        <w:t xml:space="preserve"> </w:t>
      </w:r>
      <w:r w:rsidRPr="00280F3D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конкурса</w:t>
      </w:r>
      <w:r w:rsidR="005E0CAD">
        <w:rPr>
          <w:rFonts w:ascii="Times New Roman" w:eastAsia="Times New Roman" w:hAnsi="Times New Roman"/>
        </w:rPr>
        <w:t xml:space="preserve"> </w:t>
      </w:r>
      <w:r w:rsidR="00CA37CD" w:rsidRPr="00776125">
        <w:rPr>
          <w:rFonts w:ascii="Times New Roman" w:eastAsia="Times New Roman" w:hAnsi="Times New Roman"/>
          <w:b/>
          <w:bCs/>
        </w:rPr>
        <w:t>«Интеграция общего и дополнительного о</w:t>
      </w:r>
      <w:r w:rsidR="005E0CAD">
        <w:rPr>
          <w:rFonts w:ascii="Times New Roman" w:eastAsia="Times New Roman" w:hAnsi="Times New Roman"/>
          <w:b/>
          <w:bCs/>
        </w:rPr>
        <w:t>бразования</w:t>
      </w:r>
      <w:r w:rsidR="00CA37CD">
        <w:rPr>
          <w:rFonts w:ascii="Times New Roman" w:eastAsia="Times New Roman" w:hAnsi="Times New Roman"/>
          <w:b/>
          <w:bCs/>
        </w:rPr>
        <w:t>: педагогические идеи</w:t>
      </w:r>
      <w:r w:rsidR="00CA37CD" w:rsidRPr="00776125">
        <w:rPr>
          <w:rFonts w:ascii="Times New Roman" w:eastAsia="Times New Roman" w:hAnsi="Times New Roman"/>
          <w:b/>
          <w:bCs/>
        </w:rPr>
        <w:t xml:space="preserve"> и находки»</w:t>
      </w:r>
      <w:r w:rsidR="005E0CAD" w:rsidRPr="005E0CAD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</w:rPr>
        <w:t>(далее — Конкурс</w:t>
      </w:r>
      <w:r w:rsidRPr="00280F3D">
        <w:rPr>
          <w:rFonts w:ascii="Times New Roman" w:eastAsia="Times New Roman" w:hAnsi="Times New Roman"/>
        </w:rPr>
        <w:t>).</w:t>
      </w:r>
    </w:p>
    <w:p w:rsidR="00F8199B" w:rsidRPr="00776125" w:rsidRDefault="00F8199B" w:rsidP="00F8199B">
      <w:pPr>
        <w:pStyle w:val="a3"/>
        <w:autoSpaceDE w:val="0"/>
        <w:ind w:left="1125"/>
        <w:jc w:val="both"/>
        <w:rPr>
          <w:rFonts w:ascii="Times New Roman" w:eastAsia="Times New Roman" w:hAnsi="Times New Roman"/>
        </w:rPr>
      </w:pP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Цели проведения Конкурса</w:t>
      </w:r>
      <w:r w:rsidRPr="00280F3D">
        <w:rPr>
          <w:rFonts w:ascii="Times New Roman" w:eastAsia="Times New Roman" w:hAnsi="Times New Roman"/>
          <w:b/>
        </w:rPr>
        <w:t xml:space="preserve">: </w:t>
      </w:r>
    </w:p>
    <w:p w:rsidR="00CA37CD" w:rsidRPr="00280F3D" w:rsidRDefault="00CA37CD" w:rsidP="00F8199B">
      <w:pPr>
        <w:autoSpaceDE w:val="0"/>
        <w:jc w:val="both"/>
        <w:rPr>
          <w:rFonts w:ascii="Times New Roman" w:eastAsia="Times New Roman" w:hAnsi="Times New Roman"/>
          <w:b/>
        </w:rPr>
      </w:pPr>
    </w:p>
    <w:p w:rsidR="00F8199B" w:rsidRDefault="00F8199B" w:rsidP="00F8199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С</w:t>
      </w:r>
      <w:r w:rsidR="005E0CAD">
        <w:rPr>
          <w:rFonts w:ascii="Times New Roman" w:hAnsi="Times New Roman"/>
        </w:rPr>
        <w:t xml:space="preserve">оздание условий </w:t>
      </w:r>
      <w:r w:rsidRPr="00817B7C">
        <w:rPr>
          <w:rFonts w:ascii="Times New Roman" w:hAnsi="Times New Roman"/>
        </w:rPr>
        <w:t xml:space="preserve">для публичного представления </w:t>
      </w:r>
      <w:r>
        <w:rPr>
          <w:rFonts w:ascii="Times New Roman" w:hAnsi="Times New Roman"/>
        </w:rPr>
        <w:t xml:space="preserve">и презентации опыта работы в сфере интеграции общего и дополнительного образования работников ОУ и УДО; </w:t>
      </w:r>
    </w:p>
    <w:p w:rsidR="00F8199B" w:rsidRDefault="00F8199B" w:rsidP="00F8199B">
      <w:pPr>
        <w:jc w:val="both"/>
      </w:pPr>
    </w:p>
    <w:p w:rsidR="00F8199B" w:rsidRPr="00280F3D" w:rsidRDefault="00F8199B" w:rsidP="00F8199B">
      <w:pPr>
        <w:autoSpaceDE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Задачи проведения Конкурса</w:t>
      </w:r>
      <w:r w:rsidRPr="00280F3D">
        <w:rPr>
          <w:rFonts w:ascii="Times New Roman" w:eastAsia="Times New Roman" w:hAnsi="Times New Roman"/>
          <w:b/>
        </w:rPr>
        <w:t>:</w:t>
      </w:r>
    </w:p>
    <w:p w:rsidR="00F8199B" w:rsidRPr="00797581" w:rsidRDefault="00F8199B" w:rsidP="00F8199B">
      <w:pPr>
        <w:pStyle w:val="a3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>Выявление и поддержка, рас</w:t>
      </w:r>
      <w:r w:rsidR="005E0CAD">
        <w:rPr>
          <w:rFonts w:ascii="Times New Roman" w:eastAsia="Times New Roman" w:hAnsi="Times New Roman"/>
        </w:rPr>
        <w:t xml:space="preserve">пространение передового </w:t>
      </w:r>
      <w:r>
        <w:rPr>
          <w:rFonts w:ascii="Times New Roman" w:eastAsia="Times New Roman" w:hAnsi="Times New Roman"/>
        </w:rPr>
        <w:t xml:space="preserve">опыта, </w:t>
      </w:r>
      <w:r w:rsidRPr="00797581">
        <w:rPr>
          <w:rFonts w:ascii="Times New Roman" w:eastAsia="Times New Roman" w:hAnsi="Times New Roman"/>
        </w:rPr>
        <w:t>повышение творческой активности педагогов и об</w:t>
      </w:r>
      <w:r w:rsidR="005E0CAD">
        <w:rPr>
          <w:rFonts w:ascii="Times New Roman" w:eastAsia="Times New Roman" w:hAnsi="Times New Roman"/>
        </w:rPr>
        <w:t>разовательных учреждений</w:t>
      </w:r>
      <w:r>
        <w:rPr>
          <w:rFonts w:ascii="Times New Roman" w:eastAsia="Times New Roman" w:hAnsi="Times New Roman"/>
        </w:rPr>
        <w:t>;</w:t>
      </w:r>
    </w:p>
    <w:p w:rsidR="00F8199B" w:rsidRDefault="00F8199B" w:rsidP="00F8199B">
      <w:pPr>
        <w:pStyle w:val="a3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/>
        </w:rPr>
      </w:pPr>
      <w:r w:rsidRPr="00280F3D">
        <w:rPr>
          <w:rFonts w:ascii="Times New Roman" w:eastAsia="Times New Roman" w:hAnsi="Times New Roman"/>
        </w:rPr>
        <w:t xml:space="preserve">Поиск педагогических идей по обновлению содержания и технологий </w:t>
      </w:r>
      <w:r>
        <w:rPr>
          <w:rFonts w:ascii="Times New Roman" w:eastAsia="Times New Roman" w:hAnsi="Times New Roman"/>
        </w:rPr>
        <w:t>работы;</w:t>
      </w:r>
    </w:p>
    <w:p w:rsidR="00F8199B" w:rsidRPr="00280F3D" w:rsidRDefault="00F8199B" w:rsidP="00F8199B">
      <w:pPr>
        <w:pStyle w:val="a3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/>
        </w:rPr>
      </w:pPr>
      <w:r w:rsidRPr="00280F3D">
        <w:rPr>
          <w:rFonts w:ascii="Times New Roman" w:eastAsia="Times New Roman" w:hAnsi="Times New Roman"/>
        </w:rPr>
        <w:t>Улучшение качества содержания и офо</w:t>
      </w:r>
      <w:r>
        <w:rPr>
          <w:rFonts w:ascii="Times New Roman" w:eastAsia="Times New Roman" w:hAnsi="Times New Roman"/>
        </w:rPr>
        <w:t>рмления методических материалов;</w:t>
      </w:r>
    </w:p>
    <w:p w:rsidR="00F8199B" w:rsidRDefault="00F8199B" w:rsidP="00F8199B">
      <w:pPr>
        <w:pStyle w:val="a3"/>
        <w:numPr>
          <w:ilvl w:val="0"/>
          <w:numId w:val="8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 xml:space="preserve">Обмен информацией, установление сетевого взаимодействия, деловых и творческих контактов педагогов </w:t>
      </w:r>
      <w:r w:rsidR="00CA37CD">
        <w:rPr>
          <w:rFonts w:ascii="Times New Roman" w:eastAsia="Times New Roman" w:hAnsi="Times New Roman"/>
        </w:rPr>
        <w:t xml:space="preserve">дополнительного образования учреждений дополнительного образования и общеобразовательных школ </w:t>
      </w:r>
      <w:r w:rsidRPr="00797581">
        <w:rPr>
          <w:rFonts w:ascii="Times New Roman" w:eastAsia="Times New Roman" w:hAnsi="Times New Roman"/>
        </w:rPr>
        <w:t>в рамках своих программ, взаимная экспертиза работ</w:t>
      </w:r>
      <w:r>
        <w:rPr>
          <w:rFonts w:ascii="Times New Roman" w:eastAsia="Times New Roman" w:hAnsi="Times New Roman"/>
        </w:rPr>
        <w:t>.</w:t>
      </w:r>
      <w:r w:rsidRPr="00797581">
        <w:rPr>
          <w:rFonts w:ascii="Times New Roman" w:eastAsia="Times New Roman" w:hAnsi="Times New Roman"/>
        </w:rPr>
        <w:t xml:space="preserve"> </w:t>
      </w:r>
    </w:p>
    <w:p w:rsidR="00F8199B" w:rsidRPr="00797581" w:rsidRDefault="00F8199B" w:rsidP="00F8199B">
      <w:pPr>
        <w:pStyle w:val="a3"/>
        <w:autoSpaceDE w:val="0"/>
        <w:jc w:val="both"/>
        <w:rPr>
          <w:rFonts w:ascii="Times New Roman" w:eastAsia="Times New Roman" w:hAnsi="Times New Roman"/>
        </w:rPr>
      </w:pP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Организаторы конкурса:</w:t>
      </w:r>
    </w:p>
    <w:p w:rsidR="00F8199B" w:rsidRDefault="005E0CAD" w:rsidP="00F8199B">
      <w:pPr>
        <w:autoSpaceDE w:val="0"/>
        <w:spacing w:before="2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Организаторами </w:t>
      </w:r>
      <w:r w:rsidR="00CA37CD">
        <w:rPr>
          <w:rFonts w:ascii="Times New Roman" w:eastAsia="Times New Roman" w:hAnsi="Times New Roman"/>
        </w:rPr>
        <w:t>выставки являю</w:t>
      </w:r>
      <w:r w:rsidR="00F8199B">
        <w:rPr>
          <w:rFonts w:ascii="Times New Roman" w:eastAsia="Times New Roman" w:hAnsi="Times New Roman"/>
        </w:rPr>
        <w:t xml:space="preserve">тся МБУ ДО СЦДТ, Музей образования, МКУ МОУО </w:t>
      </w:r>
      <w:proofErr w:type="spellStart"/>
      <w:r w:rsidR="00F8199B">
        <w:rPr>
          <w:rFonts w:ascii="Times New Roman" w:eastAsia="Times New Roman" w:hAnsi="Times New Roman"/>
        </w:rPr>
        <w:t>Сунтарского</w:t>
      </w:r>
      <w:proofErr w:type="spellEnd"/>
      <w:r w:rsidR="00F8199B">
        <w:rPr>
          <w:rFonts w:ascii="Times New Roman" w:eastAsia="Times New Roman" w:hAnsi="Times New Roman"/>
        </w:rPr>
        <w:t xml:space="preserve"> района, Совет ветеранов учителей </w:t>
      </w:r>
      <w:proofErr w:type="spellStart"/>
      <w:r w:rsidR="00F8199B">
        <w:rPr>
          <w:rFonts w:ascii="Times New Roman" w:eastAsia="Times New Roman" w:hAnsi="Times New Roman"/>
        </w:rPr>
        <w:t>Сунтарского</w:t>
      </w:r>
      <w:proofErr w:type="spellEnd"/>
      <w:r w:rsidR="00F8199B">
        <w:rPr>
          <w:rFonts w:ascii="Times New Roman" w:eastAsia="Times New Roman" w:hAnsi="Times New Roman"/>
        </w:rPr>
        <w:t xml:space="preserve"> района, Ассоциация молодых педагогов «</w:t>
      </w:r>
      <w:proofErr w:type="spellStart"/>
      <w:r w:rsidR="00F8199B">
        <w:rPr>
          <w:rFonts w:ascii="Times New Roman" w:eastAsia="Times New Roman" w:hAnsi="Times New Roman"/>
        </w:rPr>
        <w:t>Сунамп</w:t>
      </w:r>
      <w:proofErr w:type="spellEnd"/>
      <w:r w:rsidR="00F8199B">
        <w:rPr>
          <w:rFonts w:ascii="Times New Roman" w:eastAsia="Times New Roman" w:hAnsi="Times New Roman"/>
        </w:rPr>
        <w:t>».  Организаторы определяют состав Оргкомитета выставки.</w:t>
      </w:r>
      <w:r w:rsidR="00F8199B" w:rsidRPr="009522C7">
        <w:rPr>
          <w:rFonts w:ascii="Times New Roman" w:eastAsia="Times New Roman" w:hAnsi="Times New Roman"/>
        </w:rPr>
        <w:t xml:space="preserve"> </w:t>
      </w:r>
      <w:r w:rsidR="00F8199B">
        <w:rPr>
          <w:rFonts w:ascii="Times New Roman" w:eastAsia="Times New Roman" w:hAnsi="Times New Roman"/>
        </w:rPr>
        <w:t xml:space="preserve">Оргкомитет: </w:t>
      </w:r>
    </w:p>
    <w:p w:rsidR="00F8199B" w:rsidRPr="00797581" w:rsidRDefault="00F8199B" w:rsidP="00F8199B">
      <w:pPr>
        <w:pStyle w:val="a3"/>
        <w:numPr>
          <w:ilvl w:val="0"/>
          <w:numId w:val="7"/>
        </w:numPr>
        <w:autoSpaceDE w:val="0"/>
        <w:jc w:val="both"/>
        <w:rPr>
          <w:rFonts w:ascii="Times New Roman" w:eastAsia="Times New Roman" w:hAnsi="Times New Roman"/>
        </w:rPr>
      </w:pPr>
      <w:proofErr w:type="gramStart"/>
      <w:r w:rsidRPr="00797581">
        <w:rPr>
          <w:rFonts w:ascii="Times New Roman" w:eastAsia="Times New Roman" w:hAnsi="Times New Roman"/>
        </w:rPr>
        <w:t>разрабатывает</w:t>
      </w:r>
      <w:proofErr w:type="gramEnd"/>
      <w:r w:rsidRPr="00797581">
        <w:rPr>
          <w:rFonts w:ascii="Times New Roman" w:eastAsia="Times New Roman" w:hAnsi="Times New Roman"/>
        </w:rPr>
        <w:t xml:space="preserve"> программу выставки; </w:t>
      </w:r>
    </w:p>
    <w:p w:rsidR="00F8199B" w:rsidRPr="00797581" w:rsidRDefault="00F8199B" w:rsidP="00F8199B">
      <w:pPr>
        <w:pStyle w:val="a3"/>
        <w:numPr>
          <w:ilvl w:val="0"/>
          <w:numId w:val="7"/>
        </w:numPr>
        <w:autoSpaceDE w:val="0"/>
        <w:jc w:val="both"/>
        <w:rPr>
          <w:rFonts w:ascii="Times New Roman" w:eastAsia="Times New Roman" w:hAnsi="Times New Roman"/>
        </w:rPr>
      </w:pPr>
      <w:proofErr w:type="gramStart"/>
      <w:r w:rsidRPr="00797581">
        <w:rPr>
          <w:rFonts w:ascii="Times New Roman" w:eastAsia="Times New Roman" w:hAnsi="Times New Roman"/>
        </w:rPr>
        <w:t>отвечает</w:t>
      </w:r>
      <w:proofErr w:type="gramEnd"/>
      <w:r w:rsidRPr="00797581">
        <w:rPr>
          <w:rFonts w:ascii="Times New Roman" w:eastAsia="Times New Roman" w:hAnsi="Times New Roman"/>
        </w:rPr>
        <w:t xml:space="preserve"> за организационное  обеспечение Выставки; </w:t>
      </w:r>
    </w:p>
    <w:p w:rsidR="00F8199B" w:rsidRPr="00797581" w:rsidRDefault="00F8199B" w:rsidP="00F8199B">
      <w:pPr>
        <w:pStyle w:val="a3"/>
        <w:numPr>
          <w:ilvl w:val="0"/>
          <w:numId w:val="7"/>
        </w:numPr>
        <w:autoSpaceDE w:val="0"/>
        <w:jc w:val="both"/>
        <w:rPr>
          <w:rFonts w:ascii="Times New Roman" w:eastAsia="Times New Roman" w:hAnsi="Times New Roman"/>
        </w:rPr>
      </w:pPr>
      <w:proofErr w:type="gramStart"/>
      <w:r w:rsidRPr="00797581">
        <w:rPr>
          <w:rFonts w:ascii="Times New Roman" w:eastAsia="Times New Roman" w:hAnsi="Times New Roman"/>
        </w:rPr>
        <w:t>принимает</w:t>
      </w:r>
      <w:proofErr w:type="gramEnd"/>
      <w:r w:rsidRPr="00797581">
        <w:rPr>
          <w:rFonts w:ascii="Times New Roman" w:eastAsia="Times New Roman" w:hAnsi="Times New Roman"/>
        </w:rPr>
        <w:t xml:space="preserve"> участие в подведении итогов выставки; </w:t>
      </w:r>
    </w:p>
    <w:p w:rsidR="00F8199B" w:rsidRPr="00797581" w:rsidRDefault="00F8199B" w:rsidP="00F8199B">
      <w:pPr>
        <w:pStyle w:val="a3"/>
        <w:numPr>
          <w:ilvl w:val="0"/>
          <w:numId w:val="7"/>
        </w:numPr>
        <w:autoSpaceDE w:val="0"/>
        <w:jc w:val="both"/>
        <w:rPr>
          <w:rFonts w:ascii="Times New Roman" w:eastAsia="Times New Roman" w:hAnsi="Times New Roman"/>
        </w:rPr>
      </w:pPr>
      <w:proofErr w:type="gramStart"/>
      <w:r w:rsidRPr="00797581">
        <w:rPr>
          <w:rFonts w:ascii="Times New Roman" w:eastAsia="Times New Roman" w:hAnsi="Times New Roman"/>
        </w:rPr>
        <w:t>формирует</w:t>
      </w:r>
      <w:proofErr w:type="gramEnd"/>
      <w:r w:rsidRPr="00797581">
        <w:rPr>
          <w:rFonts w:ascii="Times New Roman" w:eastAsia="Times New Roman" w:hAnsi="Times New Roman"/>
        </w:rPr>
        <w:t xml:space="preserve"> жюри и экспертную группу, обеспечивает условия для их работы. </w:t>
      </w:r>
    </w:p>
    <w:p w:rsidR="00F8199B" w:rsidRDefault="00F8199B" w:rsidP="00F8199B">
      <w:pPr>
        <w:autoSpaceDE w:val="0"/>
        <w:ind w:firstLine="705"/>
        <w:jc w:val="both"/>
        <w:rPr>
          <w:rFonts w:ascii="Times New Roman" w:eastAsia="Times New Roman" w:hAnsi="Times New Roman"/>
        </w:rPr>
      </w:pPr>
    </w:p>
    <w:p w:rsidR="00F8199B" w:rsidRDefault="00F8199B" w:rsidP="00F8199B">
      <w:pPr>
        <w:autoSpaceDE w:val="0"/>
        <w:ind w:firstLine="705"/>
        <w:jc w:val="both"/>
        <w:rPr>
          <w:rFonts w:ascii="Times New Roman" w:eastAsia="Times New Roman" w:hAnsi="Times New Roman"/>
        </w:rPr>
      </w:pP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Участники Конкурса:</w:t>
      </w:r>
    </w:p>
    <w:p w:rsidR="00F8199B" w:rsidRPr="009F52F9" w:rsidRDefault="00F8199B" w:rsidP="00F819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Участниками Конкурса могут быть как отдельные учителя, классные руководители, педагоги, методические объединения, так и различные структуры и службы школы, </w:t>
      </w:r>
      <w:r>
        <w:rPr>
          <w:rFonts w:ascii="Times New Roman" w:hAnsi="Times New Roman"/>
        </w:rPr>
        <w:lastRenderedPageBreak/>
        <w:t xml:space="preserve">образовательное учреждение как единое целостное образовательное пространство. </w:t>
      </w:r>
      <w:r w:rsidRPr="009F52F9">
        <w:rPr>
          <w:rFonts w:ascii="Times New Roman" w:hAnsi="Times New Roman"/>
        </w:rPr>
        <w:t>Участие в методической выставке учащихся, родителей приветс</w:t>
      </w:r>
      <w:r>
        <w:rPr>
          <w:rFonts w:ascii="Times New Roman" w:hAnsi="Times New Roman"/>
        </w:rPr>
        <w:t>т</w:t>
      </w:r>
      <w:r w:rsidRPr="009F52F9">
        <w:rPr>
          <w:rFonts w:ascii="Times New Roman" w:hAnsi="Times New Roman"/>
        </w:rPr>
        <w:t>вуется.</w:t>
      </w: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Для участия в Конкурсе каждый участник предоставляет свои методические материалы </w:t>
      </w: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</w:rPr>
      </w:pPr>
      <w:proofErr w:type="gramStart"/>
      <w:r w:rsidRPr="00C15AD9">
        <w:rPr>
          <w:rFonts w:ascii="Times New Roman" w:eastAsia="Times New Roman" w:hAnsi="Times New Roman"/>
        </w:rPr>
        <w:t>согласно</w:t>
      </w:r>
      <w:proofErr w:type="gramEnd"/>
      <w:r w:rsidRPr="00C15AD9">
        <w:rPr>
          <w:rFonts w:ascii="Times New Roman" w:eastAsia="Times New Roman" w:hAnsi="Times New Roman"/>
        </w:rPr>
        <w:t xml:space="preserve"> </w:t>
      </w:r>
      <w:r w:rsidR="00CA37CD">
        <w:rPr>
          <w:rFonts w:ascii="Times New Roman" w:eastAsia="Times New Roman" w:hAnsi="Times New Roman"/>
        </w:rPr>
        <w:t xml:space="preserve">  </w:t>
      </w:r>
      <w:r w:rsidRPr="00C15AD9">
        <w:rPr>
          <w:rFonts w:ascii="Times New Roman" w:eastAsia="Times New Roman" w:hAnsi="Times New Roman"/>
        </w:rPr>
        <w:t>требованиям</w:t>
      </w:r>
      <w:r>
        <w:rPr>
          <w:rFonts w:ascii="Times New Roman" w:eastAsia="Times New Roman" w:hAnsi="Times New Roman"/>
        </w:rPr>
        <w:t xml:space="preserve"> </w:t>
      </w:r>
      <w:r w:rsidR="00CA37CD">
        <w:rPr>
          <w:rFonts w:ascii="Times New Roman" w:eastAsia="Times New Roman" w:hAnsi="Times New Roman"/>
        </w:rPr>
        <w:t xml:space="preserve">Конкурса </w:t>
      </w:r>
      <w:r>
        <w:rPr>
          <w:rFonts w:ascii="Times New Roman" w:eastAsia="Times New Roman" w:hAnsi="Times New Roman"/>
        </w:rPr>
        <w:t xml:space="preserve">. </w:t>
      </w:r>
    </w:p>
    <w:p w:rsidR="00F8199B" w:rsidRDefault="00F8199B" w:rsidP="00F819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F52F9">
        <w:rPr>
          <w:rFonts w:ascii="Times New Roman" w:hAnsi="Times New Roman"/>
        </w:rPr>
        <w:t>Количе</w:t>
      </w:r>
      <w:r>
        <w:rPr>
          <w:rFonts w:ascii="Times New Roman" w:hAnsi="Times New Roman"/>
        </w:rPr>
        <w:t>ство предоставляемых на Конкурс материалов не ограничивается</w:t>
      </w:r>
      <w:r w:rsidRPr="009F52F9">
        <w:rPr>
          <w:rFonts w:ascii="Times New Roman" w:hAnsi="Times New Roman"/>
        </w:rPr>
        <w:t>.</w:t>
      </w: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</w:rPr>
      </w:pPr>
    </w:p>
    <w:p w:rsidR="00F8199B" w:rsidRDefault="005E0CAD" w:rsidP="00F8199B">
      <w:pPr>
        <w:autoSpaceDE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Темы </w:t>
      </w:r>
      <w:r w:rsidR="00F8199B">
        <w:rPr>
          <w:rFonts w:ascii="Times New Roman" w:eastAsia="Times New Roman" w:hAnsi="Times New Roman"/>
          <w:b/>
        </w:rPr>
        <w:t xml:space="preserve">и разделы, виды </w:t>
      </w:r>
      <w:proofErr w:type="gramStart"/>
      <w:r w:rsidR="00F8199B">
        <w:rPr>
          <w:rFonts w:ascii="Times New Roman" w:eastAsia="Times New Roman" w:hAnsi="Times New Roman"/>
          <w:b/>
        </w:rPr>
        <w:t>материалов  конкурса</w:t>
      </w:r>
      <w:proofErr w:type="gramEnd"/>
      <w:r w:rsidR="00F8199B" w:rsidRPr="00EC1093">
        <w:rPr>
          <w:rFonts w:ascii="Times New Roman" w:eastAsia="Times New Roman" w:hAnsi="Times New Roman"/>
          <w:b/>
        </w:rPr>
        <w:t>:</w:t>
      </w:r>
      <w:r w:rsidR="00F8199B">
        <w:rPr>
          <w:rFonts w:ascii="Times New Roman" w:eastAsia="Times New Roman" w:hAnsi="Times New Roman"/>
        </w:rPr>
        <w:t xml:space="preserve"> </w:t>
      </w:r>
    </w:p>
    <w:p w:rsidR="00F8199B" w:rsidRPr="009522C7" w:rsidRDefault="00F8199B" w:rsidP="00F8199B">
      <w:pPr>
        <w:autoSpaceDE w:val="0"/>
        <w:jc w:val="both"/>
        <w:rPr>
          <w:rFonts w:ascii="Times New Roman" w:eastAsia="Times New Roman" w:hAnsi="Times New Roman"/>
          <w:i/>
        </w:rPr>
      </w:pPr>
      <w:r w:rsidRPr="009522C7">
        <w:rPr>
          <w:rFonts w:ascii="Times New Roman" w:eastAsia="Times New Roman" w:hAnsi="Times New Roman"/>
          <w:i/>
        </w:rPr>
        <w:t>Темы:</w:t>
      </w:r>
    </w:p>
    <w:p w:rsidR="00F8199B" w:rsidRPr="00797581" w:rsidRDefault="00F8199B" w:rsidP="00F8199B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 xml:space="preserve">Десятилетие детства </w:t>
      </w:r>
    </w:p>
    <w:p w:rsidR="00F8199B" w:rsidRPr="00797581" w:rsidRDefault="00F8199B" w:rsidP="00F8199B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>Год консолидации в РС(Я)</w:t>
      </w:r>
    </w:p>
    <w:p w:rsidR="00F8199B" w:rsidRPr="00797581" w:rsidRDefault="00F8199B" w:rsidP="00F8199B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>Встречаем 100летие государственности</w:t>
      </w:r>
      <w:r>
        <w:rPr>
          <w:rFonts w:ascii="Times New Roman" w:eastAsia="Times New Roman" w:hAnsi="Times New Roman"/>
        </w:rPr>
        <w:t xml:space="preserve"> РС(Я)</w:t>
      </w:r>
    </w:p>
    <w:p w:rsidR="00F8199B" w:rsidRPr="00797581" w:rsidRDefault="00F8199B" w:rsidP="00F8199B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 xml:space="preserve">Ответы системы образования на вызовы времени </w:t>
      </w:r>
    </w:p>
    <w:p w:rsidR="00F8199B" w:rsidRPr="009522C7" w:rsidRDefault="00F8199B" w:rsidP="00F8199B">
      <w:pPr>
        <w:autoSpaceDE w:val="0"/>
        <w:jc w:val="both"/>
        <w:rPr>
          <w:rFonts w:ascii="Times New Roman" w:eastAsia="Times New Roman" w:hAnsi="Times New Roman"/>
          <w:i/>
        </w:rPr>
      </w:pPr>
      <w:r w:rsidRPr="009522C7">
        <w:rPr>
          <w:rFonts w:ascii="Times New Roman" w:eastAsia="Times New Roman" w:hAnsi="Times New Roman"/>
          <w:i/>
        </w:rPr>
        <w:t>Разделы:</w:t>
      </w:r>
    </w:p>
    <w:p w:rsidR="00F8199B" w:rsidRPr="00797581" w:rsidRDefault="00F8199B" w:rsidP="00F8199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97581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предметчик</w:t>
      </w:r>
      <w:proofErr w:type="spellEnd"/>
    </w:p>
    <w:p w:rsidR="00F8199B" w:rsidRPr="00797581" w:rsidRDefault="00F8199B" w:rsidP="00F8199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97581">
        <w:rPr>
          <w:rFonts w:ascii="Times New Roman" w:hAnsi="Times New Roman"/>
        </w:rPr>
        <w:t>Классный руководитель</w:t>
      </w:r>
    </w:p>
    <w:p w:rsidR="00F8199B" w:rsidRPr="00797581" w:rsidRDefault="00F8199B" w:rsidP="00F8199B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97581">
        <w:rPr>
          <w:rFonts w:ascii="Times New Roman" w:hAnsi="Times New Roman"/>
        </w:rPr>
        <w:t>Педагог дополнительного образования</w:t>
      </w:r>
    </w:p>
    <w:p w:rsidR="00F8199B" w:rsidRPr="00797581" w:rsidRDefault="00F8199B" w:rsidP="00F8199B">
      <w:pPr>
        <w:pStyle w:val="a3"/>
        <w:numPr>
          <w:ilvl w:val="0"/>
          <w:numId w:val="5"/>
        </w:numPr>
        <w:autoSpaceDE w:val="0"/>
        <w:jc w:val="both"/>
        <w:rPr>
          <w:rFonts w:ascii="Times New Roman" w:hAnsi="Times New Roman"/>
        </w:rPr>
      </w:pPr>
      <w:r w:rsidRPr="00797581">
        <w:rPr>
          <w:rFonts w:ascii="Times New Roman" w:hAnsi="Times New Roman"/>
        </w:rPr>
        <w:t>Работники АУП, УВП</w:t>
      </w:r>
      <w:r w:rsidR="005E0C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ОУ и УДО</w:t>
      </w:r>
    </w:p>
    <w:p w:rsidR="00F8199B" w:rsidRPr="009522C7" w:rsidRDefault="00F8199B" w:rsidP="00F8199B">
      <w:pPr>
        <w:autoSpaceDE w:val="0"/>
        <w:jc w:val="both"/>
        <w:rPr>
          <w:rFonts w:ascii="Times New Roman" w:eastAsia="Times New Roman" w:hAnsi="Times New Roman"/>
          <w:i/>
        </w:rPr>
      </w:pPr>
      <w:r w:rsidRPr="009522C7">
        <w:rPr>
          <w:rFonts w:ascii="Times New Roman" w:eastAsia="Times New Roman" w:hAnsi="Times New Roman"/>
          <w:i/>
        </w:rPr>
        <w:t xml:space="preserve">Классификатор методических материалов, представляемых на Конкурс по видам (виды): </w:t>
      </w:r>
    </w:p>
    <w:p w:rsidR="00F8199B" w:rsidRPr="008744B6" w:rsidRDefault="00F8199B" w:rsidP="00F8199B">
      <w:pPr>
        <w:pStyle w:val="a3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/>
        </w:rPr>
      </w:pPr>
      <w:r w:rsidRPr="008744B6">
        <w:rPr>
          <w:rFonts w:ascii="Times New Roman" w:eastAsia="Times New Roman" w:hAnsi="Times New Roman"/>
        </w:rPr>
        <w:t xml:space="preserve">Образовательные программы и УМК </w:t>
      </w:r>
    </w:p>
    <w:p w:rsidR="00F8199B" w:rsidRPr="008744B6" w:rsidRDefault="00F8199B" w:rsidP="00F8199B">
      <w:pPr>
        <w:pStyle w:val="a3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/>
        </w:rPr>
      </w:pPr>
      <w:r w:rsidRPr="008744B6">
        <w:rPr>
          <w:rFonts w:ascii="Times New Roman" w:eastAsia="Times New Roman" w:hAnsi="Times New Roman"/>
        </w:rPr>
        <w:t xml:space="preserve">Организационно — внедренческие: проекты, </w:t>
      </w:r>
      <w:r>
        <w:rPr>
          <w:rFonts w:ascii="Times New Roman" w:eastAsia="Times New Roman" w:hAnsi="Times New Roman"/>
        </w:rPr>
        <w:t>разработки, пособия, сценарии и др.</w:t>
      </w:r>
    </w:p>
    <w:p w:rsidR="00F8199B" w:rsidRDefault="00F8199B" w:rsidP="00F8199B">
      <w:pPr>
        <w:pStyle w:val="a3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/>
        </w:rPr>
      </w:pPr>
      <w:r w:rsidRPr="008744B6">
        <w:rPr>
          <w:rFonts w:ascii="Times New Roman" w:eastAsia="Times New Roman" w:hAnsi="Times New Roman"/>
        </w:rPr>
        <w:t xml:space="preserve">Информационно-рекламные: буклет, газета, журнал, бюллетень и др. </w:t>
      </w:r>
    </w:p>
    <w:p w:rsidR="00F8199B" w:rsidRPr="008744B6" w:rsidRDefault="00F8199B" w:rsidP="00F8199B">
      <w:pPr>
        <w:pStyle w:val="a3"/>
        <w:autoSpaceDE w:val="0"/>
        <w:jc w:val="both"/>
        <w:rPr>
          <w:rFonts w:ascii="Times New Roman" w:eastAsia="Times New Roman" w:hAnsi="Times New Roman"/>
        </w:rPr>
      </w:pPr>
    </w:p>
    <w:p w:rsidR="00F8199B" w:rsidRPr="00797581" w:rsidRDefault="00F8199B" w:rsidP="00F8199B">
      <w:pPr>
        <w:autoSpaceDE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Требования к оформлению работ:</w:t>
      </w:r>
    </w:p>
    <w:p w:rsidR="00F8199B" w:rsidRPr="009759EE" w:rsidRDefault="00F8199B" w:rsidP="00F8199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</w:rPr>
      </w:pPr>
      <w:r w:rsidRPr="009759EE">
        <w:rPr>
          <w:rFonts w:ascii="Times New Roman" w:eastAsia="Times New Roman" w:hAnsi="Times New Roman"/>
        </w:rPr>
        <w:t>Материалы могут быть оформлены</w:t>
      </w:r>
      <w:r w:rsidR="005E0CAD">
        <w:rPr>
          <w:rFonts w:ascii="Times New Roman" w:eastAsia="Times New Roman" w:hAnsi="Times New Roman"/>
        </w:rPr>
        <w:t xml:space="preserve"> в следующих формах: </w:t>
      </w:r>
      <w:r w:rsidRPr="009759EE">
        <w:rPr>
          <w:rFonts w:ascii="Times New Roman" w:eastAsia="Times New Roman" w:hAnsi="Times New Roman"/>
        </w:rPr>
        <w:t>презен</w:t>
      </w:r>
      <w:r>
        <w:rPr>
          <w:rFonts w:ascii="Times New Roman" w:eastAsia="Times New Roman" w:hAnsi="Times New Roman"/>
        </w:rPr>
        <w:t>тационный стенд, буклет, брошюра, выставка в регистраторах-папках, электронные диски, оформленные для представления на выставке</w:t>
      </w:r>
    </w:p>
    <w:p w:rsidR="00F8199B" w:rsidRPr="009759EE" w:rsidRDefault="00F8199B" w:rsidP="00F8199B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Конкурсная работа </w:t>
      </w:r>
      <w:r w:rsidRPr="009759EE">
        <w:rPr>
          <w:rFonts w:ascii="Times New Roman" w:hAnsi="Times New Roman"/>
        </w:rPr>
        <w:t>должна иметь:</w:t>
      </w:r>
    </w:p>
    <w:p w:rsidR="00F8199B" w:rsidRPr="005C193B" w:rsidRDefault="00F8199B" w:rsidP="00F8199B">
      <w:pPr>
        <w:widowControl/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5C193B">
        <w:rPr>
          <w:rFonts w:ascii="Times New Roman" w:hAnsi="Times New Roman"/>
        </w:rPr>
        <w:t xml:space="preserve">-титульный лист, на котором должны быть указаны полностью наименование учреждения, тема, вид методической продукции, </w:t>
      </w:r>
      <w:r>
        <w:rPr>
          <w:rFonts w:ascii="Times New Roman" w:hAnsi="Times New Roman"/>
        </w:rPr>
        <w:t xml:space="preserve">секция выставки, </w:t>
      </w:r>
      <w:r w:rsidRPr="005C193B">
        <w:rPr>
          <w:rFonts w:ascii="Times New Roman" w:hAnsi="Times New Roman"/>
        </w:rPr>
        <w:t xml:space="preserve">ФИО, должность автора (авторского коллектива), год составления; </w:t>
      </w:r>
    </w:p>
    <w:p w:rsidR="00F8199B" w:rsidRPr="005C193B" w:rsidRDefault="00F8199B" w:rsidP="00F8199B">
      <w:pPr>
        <w:widowControl/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5C193B">
        <w:rPr>
          <w:rFonts w:ascii="Times New Roman" w:hAnsi="Times New Roman"/>
        </w:rPr>
        <w:t xml:space="preserve">-аннотацию - краткое изложение содержания методического материала, его назначение, кем и где материал может быть использован; </w:t>
      </w:r>
    </w:p>
    <w:p w:rsidR="00F8199B" w:rsidRPr="005C193B" w:rsidRDefault="00F8199B" w:rsidP="00F8199B">
      <w:pPr>
        <w:widowControl/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5C193B">
        <w:rPr>
          <w:rFonts w:ascii="Times New Roman" w:hAnsi="Times New Roman"/>
        </w:rPr>
        <w:t xml:space="preserve">-пояснительную записку, которая должна отображать актуальность выбранной темы, область применения материала, целевые образовательные установки, краткую характеристику материала; </w:t>
      </w:r>
    </w:p>
    <w:p w:rsidR="00F8199B" w:rsidRPr="005C193B" w:rsidRDefault="00F8199B" w:rsidP="00F8199B">
      <w:pPr>
        <w:widowControl/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5C193B">
        <w:rPr>
          <w:rFonts w:ascii="Times New Roman" w:hAnsi="Times New Roman"/>
        </w:rPr>
        <w:t xml:space="preserve">-основной материал;  </w:t>
      </w:r>
    </w:p>
    <w:p w:rsidR="00F8199B" w:rsidRPr="005C193B" w:rsidRDefault="00F8199B" w:rsidP="00F8199B">
      <w:pPr>
        <w:jc w:val="both"/>
        <w:rPr>
          <w:rFonts w:ascii="Times New Roman" w:hAnsi="Times New Roman"/>
        </w:rPr>
      </w:pPr>
      <w:r w:rsidRPr="005C193B">
        <w:rPr>
          <w:rFonts w:ascii="Times New Roman" w:hAnsi="Times New Roman"/>
        </w:rPr>
        <w:t>-приложения (схемы, рисунки, диаграммы) раскр</w:t>
      </w:r>
      <w:r>
        <w:rPr>
          <w:rFonts w:ascii="Times New Roman" w:hAnsi="Times New Roman"/>
        </w:rPr>
        <w:t xml:space="preserve">ывающие </w:t>
      </w:r>
      <w:r w:rsidRPr="005C193B">
        <w:rPr>
          <w:rFonts w:ascii="Times New Roman" w:hAnsi="Times New Roman"/>
        </w:rPr>
        <w:t>этап</w:t>
      </w:r>
      <w:r>
        <w:rPr>
          <w:rFonts w:ascii="Times New Roman" w:hAnsi="Times New Roman"/>
        </w:rPr>
        <w:t>ы работы и результаты.</w:t>
      </w:r>
    </w:p>
    <w:p w:rsidR="00F8199B" w:rsidRDefault="00F8199B" w:rsidP="00F8199B">
      <w:pPr>
        <w:autoSpaceDE w:val="0"/>
        <w:ind w:firstLine="705"/>
        <w:jc w:val="both"/>
        <w:rPr>
          <w:rFonts w:ascii="Times New Roman" w:eastAsia="Times New Roman" w:hAnsi="Times New Roman"/>
        </w:rPr>
      </w:pP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Порядок и сроки проведения конкурса-выставки</w:t>
      </w:r>
    </w:p>
    <w:p w:rsidR="00F8199B" w:rsidRPr="00797581" w:rsidRDefault="00F8199B" w:rsidP="00F8199B">
      <w:pPr>
        <w:pStyle w:val="a3"/>
        <w:numPr>
          <w:ilvl w:val="0"/>
          <w:numId w:val="4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>Сбор материалов – 16 апреля – 16 мая 2019 года</w:t>
      </w:r>
      <w:r w:rsidR="00CA37CD">
        <w:rPr>
          <w:rFonts w:ascii="Times New Roman" w:eastAsia="Times New Roman" w:hAnsi="Times New Roman"/>
        </w:rPr>
        <w:t>. Участники могут отправить свои работы для участия в Конкурсе в электронном варианте на электронный адрес учреждения или доставить в учреждение в бумажном варианте.</w:t>
      </w:r>
    </w:p>
    <w:p w:rsidR="00F8199B" w:rsidRPr="00797581" w:rsidRDefault="00F8199B" w:rsidP="00F8199B">
      <w:pPr>
        <w:pStyle w:val="a3"/>
        <w:numPr>
          <w:ilvl w:val="0"/>
          <w:numId w:val="4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 xml:space="preserve">16 мая-18 мая – работа жюри и экспертной группы. По итогам конкурса определяются победители и призеры по секциям и видам </w:t>
      </w:r>
    </w:p>
    <w:p w:rsidR="00F8199B" w:rsidRPr="00797581" w:rsidRDefault="00F8199B" w:rsidP="00F8199B">
      <w:pPr>
        <w:pStyle w:val="a3"/>
        <w:numPr>
          <w:ilvl w:val="0"/>
          <w:numId w:val="4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 xml:space="preserve">19 мая – подведение итогов. Награждение. </w:t>
      </w:r>
    </w:p>
    <w:p w:rsidR="00F8199B" w:rsidRDefault="00F8199B" w:rsidP="00F8199B">
      <w:pPr>
        <w:autoSpaceDE w:val="0"/>
        <w:ind w:firstLine="705"/>
        <w:jc w:val="both"/>
        <w:rPr>
          <w:rFonts w:ascii="Times New Roman" w:eastAsia="Times New Roman" w:hAnsi="Times New Roman"/>
        </w:rPr>
      </w:pPr>
    </w:p>
    <w:p w:rsidR="00F8199B" w:rsidRDefault="00F8199B" w:rsidP="00F8199B">
      <w:pPr>
        <w:autoSpaceDE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Критерии оценивания методических материалов</w:t>
      </w:r>
    </w:p>
    <w:p w:rsidR="00F8199B" w:rsidRPr="00797581" w:rsidRDefault="00F8199B" w:rsidP="00F8199B">
      <w:pPr>
        <w:pStyle w:val="a3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 xml:space="preserve">Актуальность (10 баллов) — нацеленность на обеспечение основных направлений работы, соответствие целям и задач выставки, анализ ситуации по указанной проблеме, формулировка проблем и противоречий; обоснование поставленных целей и задач. </w:t>
      </w:r>
    </w:p>
    <w:p w:rsidR="00F8199B" w:rsidRPr="00797581" w:rsidRDefault="00F8199B" w:rsidP="00F8199B">
      <w:pPr>
        <w:pStyle w:val="a3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lastRenderedPageBreak/>
        <w:t>Теоретичес</w:t>
      </w:r>
      <w:r w:rsidR="005E0CAD">
        <w:rPr>
          <w:rFonts w:ascii="Times New Roman" w:eastAsia="Times New Roman" w:hAnsi="Times New Roman"/>
        </w:rPr>
        <w:t>кая и практическая значимость (</w:t>
      </w:r>
      <w:r w:rsidRPr="00797581">
        <w:rPr>
          <w:rFonts w:ascii="Times New Roman" w:eastAsia="Times New Roman" w:hAnsi="Times New Roman"/>
        </w:rPr>
        <w:t>10 баллов).</w:t>
      </w:r>
    </w:p>
    <w:p w:rsidR="00F8199B" w:rsidRPr="00797581" w:rsidRDefault="00F8199B" w:rsidP="00F8199B">
      <w:pPr>
        <w:pStyle w:val="a3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>Системность (10 баллов) —</w:t>
      </w:r>
      <w:r w:rsidR="005E0CAD">
        <w:rPr>
          <w:rFonts w:ascii="Times New Roman" w:eastAsia="Times New Roman" w:hAnsi="Times New Roman"/>
        </w:rPr>
        <w:t xml:space="preserve"> представленность в материалах </w:t>
      </w:r>
      <w:r w:rsidRPr="00797581">
        <w:rPr>
          <w:rFonts w:ascii="Times New Roman" w:eastAsia="Times New Roman" w:hAnsi="Times New Roman"/>
        </w:rPr>
        <w:t xml:space="preserve">системы работы; оптимальность выбора форм, методов, средств работы; четкость структуры; </w:t>
      </w:r>
    </w:p>
    <w:p w:rsidR="00F8199B" w:rsidRPr="00797581" w:rsidRDefault="00F8199B" w:rsidP="00F8199B">
      <w:pPr>
        <w:pStyle w:val="a3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>Новизна – поиск новых подходов, новых идей, новых технологий. (10 баллов)</w:t>
      </w:r>
    </w:p>
    <w:p w:rsidR="00F8199B" w:rsidRDefault="00F8199B" w:rsidP="00F8199B">
      <w:pPr>
        <w:pStyle w:val="a3"/>
        <w:numPr>
          <w:ilvl w:val="0"/>
          <w:numId w:val="3"/>
        </w:numPr>
        <w:autoSpaceDE w:val="0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>Эстетичность и к</w:t>
      </w:r>
      <w:r w:rsidR="005E0CAD">
        <w:rPr>
          <w:rFonts w:ascii="Times New Roman" w:eastAsia="Times New Roman" w:hAnsi="Times New Roman"/>
        </w:rPr>
        <w:t>ультура оформления материалов (</w:t>
      </w:r>
      <w:r w:rsidRPr="00797581">
        <w:rPr>
          <w:rFonts w:ascii="Times New Roman" w:eastAsia="Times New Roman" w:hAnsi="Times New Roman"/>
        </w:rPr>
        <w:t xml:space="preserve">10 баллов). </w:t>
      </w:r>
    </w:p>
    <w:p w:rsidR="00F8199B" w:rsidRDefault="00F8199B" w:rsidP="00CA37CD">
      <w:pPr>
        <w:pStyle w:val="a3"/>
        <w:autoSpaceDE w:val="0"/>
        <w:ind w:left="1425"/>
        <w:jc w:val="both"/>
        <w:rPr>
          <w:rFonts w:ascii="Times New Roman" w:eastAsia="Times New Roman" w:hAnsi="Times New Roman"/>
        </w:rPr>
      </w:pPr>
    </w:p>
    <w:p w:rsidR="00F8199B" w:rsidRPr="00280F3D" w:rsidRDefault="00F8199B" w:rsidP="00F8199B">
      <w:pPr>
        <w:autoSpaceDE w:val="0"/>
        <w:jc w:val="both"/>
        <w:rPr>
          <w:rFonts w:ascii="Times New Roman" w:eastAsia="Times New Roman" w:hAnsi="Times New Roman"/>
        </w:rPr>
      </w:pPr>
      <w:r w:rsidRPr="00280F3D">
        <w:rPr>
          <w:rFonts w:ascii="Times New Roman" w:eastAsia="Times New Roman" w:hAnsi="Times New Roman"/>
          <w:b/>
          <w:bCs/>
        </w:rPr>
        <w:t>Подведение итогов Выставки, награждение</w:t>
      </w:r>
    </w:p>
    <w:p w:rsidR="00F8199B" w:rsidRPr="00C15AD9" w:rsidRDefault="00F8199B" w:rsidP="00F8199B">
      <w:pPr>
        <w:autoSpaceDE w:val="0"/>
        <w:ind w:left="705"/>
        <w:jc w:val="both"/>
        <w:rPr>
          <w:rFonts w:ascii="Times New Roman" w:eastAsia="Times New Roman" w:hAnsi="Times New Roman"/>
        </w:rPr>
      </w:pPr>
      <w:r w:rsidRPr="00797581">
        <w:rPr>
          <w:rFonts w:ascii="Times New Roman" w:eastAsia="Times New Roman" w:hAnsi="Times New Roman"/>
        </w:rPr>
        <w:t xml:space="preserve">Итог выставки подводится суммированием полученных баллов по итогам результатов работы жюри и рейтингового листа экспертов.  </w:t>
      </w:r>
      <w:r w:rsidRPr="00C15AD9">
        <w:rPr>
          <w:rFonts w:ascii="Times New Roman" w:eastAsia="Times New Roman" w:hAnsi="Times New Roman"/>
        </w:rPr>
        <w:t>Победители конкурса награждаются</w:t>
      </w:r>
      <w:r>
        <w:rPr>
          <w:rFonts w:ascii="Times New Roman" w:eastAsia="Times New Roman" w:hAnsi="Times New Roman"/>
        </w:rPr>
        <w:t xml:space="preserve">, </w:t>
      </w:r>
      <w:r w:rsidRPr="00C15AD9">
        <w:rPr>
          <w:rFonts w:ascii="Times New Roman" w:eastAsia="Times New Roman" w:hAnsi="Times New Roman"/>
        </w:rPr>
        <w:t xml:space="preserve">дипломами и памятными сувенирами. Участникам </w:t>
      </w:r>
      <w:r w:rsidR="005E0CAD">
        <w:rPr>
          <w:rFonts w:ascii="Times New Roman" w:eastAsia="Times New Roman" w:hAnsi="Times New Roman"/>
        </w:rPr>
        <w:t xml:space="preserve">вручаются сертификаты </w:t>
      </w:r>
      <w:r>
        <w:rPr>
          <w:rFonts w:ascii="Times New Roman" w:eastAsia="Times New Roman" w:hAnsi="Times New Roman"/>
        </w:rPr>
        <w:t>участия</w:t>
      </w:r>
      <w:r w:rsidRPr="00C15AD9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Организаторы выставки учреждают свои специальные призы. МКУ МОУО отбирает лучшие проекты для решения вопросов фина</w:t>
      </w:r>
      <w:r w:rsidR="005E0CAD">
        <w:rPr>
          <w:rFonts w:ascii="Times New Roman" w:eastAsia="Times New Roman" w:hAnsi="Times New Roman"/>
        </w:rPr>
        <w:t xml:space="preserve">нсирования. Бюджет конкурса </w:t>
      </w:r>
      <w:proofErr w:type="gramStart"/>
      <w:r w:rsidR="005E0CAD">
        <w:rPr>
          <w:rFonts w:ascii="Times New Roman" w:eastAsia="Times New Roman" w:hAnsi="Times New Roman"/>
        </w:rPr>
        <w:t>- .</w:t>
      </w:r>
      <w:r>
        <w:rPr>
          <w:rFonts w:ascii="Times New Roman" w:eastAsia="Times New Roman" w:hAnsi="Times New Roman"/>
        </w:rPr>
        <w:t>Награждение</w:t>
      </w:r>
      <w:proofErr w:type="gramEnd"/>
      <w:r>
        <w:rPr>
          <w:rFonts w:ascii="Times New Roman" w:eastAsia="Times New Roman" w:hAnsi="Times New Roman"/>
        </w:rPr>
        <w:t xml:space="preserve"> – 19 мая 2019 года.</w:t>
      </w:r>
    </w:p>
    <w:p w:rsidR="00F8199B" w:rsidRDefault="00F8199B" w:rsidP="00F8199B">
      <w:pPr>
        <w:jc w:val="both"/>
        <w:rPr>
          <w:rFonts w:ascii="Times New Roman" w:eastAsia="Times New Roman" w:hAnsi="Times New Roman"/>
        </w:rPr>
      </w:pPr>
    </w:p>
    <w:p w:rsidR="00F8199B" w:rsidRDefault="00F8199B" w:rsidP="00F8199B">
      <w:pPr>
        <w:ind w:left="720"/>
        <w:jc w:val="both"/>
        <w:rPr>
          <w:bCs/>
        </w:rPr>
      </w:pPr>
    </w:p>
    <w:p w:rsidR="00872D86" w:rsidRPr="005E0CAD" w:rsidRDefault="00CA37CD">
      <w:pPr>
        <w:rPr>
          <w:rFonts w:ascii="Times New Roman" w:hAnsi="Times New Roman"/>
          <w:b/>
          <w:i/>
        </w:rPr>
      </w:pPr>
      <w:r w:rsidRPr="005E0CAD">
        <w:rPr>
          <w:rFonts w:ascii="Times New Roman" w:hAnsi="Times New Roman"/>
          <w:b/>
          <w:i/>
        </w:rPr>
        <w:t>Контактные лица:</w:t>
      </w:r>
    </w:p>
    <w:p w:rsidR="00CA37CD" w:rsidRPr="005E0CAD" w:rsidRDefault="00CA37CD">
      <w:pPr>
        <w:rPr>
          <w:rFonts w:ascii="Times New Roman" w:hAnsi="Times New Roman"/>
        </w:rPr>
      </w:pPr>
      <w:r w:rsidRPr="005E0CAD">
        <w:rPr>
          <w:rFonts w:ascii="Times New Roman" w:hAnsi="Times New Roman"/>
        </w:rPr>
        <w:t>Потапова Надежда Викторовна, педагог-организатор МБУ ДО СЦДТ -22762, 89142578340</w:t>
      </w:r>
    </w:p>
    <w:p w:rsidR="00CA37CD" w:rsidRPr="005E0CAD" w:rsidRDefault="00CA37CD">
      <w:pPr>
        <w:rPr>
          <w:rFonts w:ascii="Times New Roman" w:hAnsi="Times New Roman"/>
        </w:rPr>
      </w:pPr>
      <w:r w:rsidRPr="005E0CAD">
        <w:rPr>
          <w:rFonts w:ascii="Times New Roman" w:hAnsi="Times New Roman"/>
        </w:rPr>
        <w:t>Григорьева Лидия Ивановна,</w:t>
      </w:r>
      <w:r w:rsidR="005E0CAD" w:rsidRPr="005E0CAD">
        <w:rPr>
          <w:rFonts w:ascii="Times New Roman" w:hAnsi="Times New Roman"/>
        </w:rPr>
        <w:t xml:space="preserve"> </w:t>
      </w:r>
      <w:r w:rsidRPr="005E0CAD">
        <w:rPr>
          <w:rFonts w:ascii="Times New Roman" w:hAnsi="Times New Roman"/>
        </w:rPr>
        <w:t>замдиректора по УВР МБУ ДО СЦДТ, 22762, 89142578207</w:t>
      </w:r>
    </w:p>
    <w:p w:rsidR="00CA37CD" w:rsidRPr="005E0CAD" w:rsidRDefault="00CA37CD">
      <w:pPr>
        <w:rPr>
          <w:rFonts w:ascii="Times New Roman" w:hAnsi="Times New Roman"/>
        </w:rPr>
      </w:pPr>
      <w:r w:rsidRPr="005E0CAD">
        <w:rPr>
          <w:rFonts w:ascii="Times New Roman" w:hAnsi="Times New Roman"/>
          <w:b/>
          <w:i/>
        </w:rPr>
        <w:t>Электронный адрес</w:t>
      </w:r>
      <w:r w:rsidRPr="005E0CAD">
        <w:rPr>
          <w:rFonts w:ascii="Times New Roman" w:hAnsi="Times New Roman"/>
        </w:rPr>
        <w:t>:</w:t>
      </w:r>
      <w:r w:rsidR="005E0CAD" w:rsidRPr="005E0CAD">
        <w:rPr>
          <w:rFonts w:ascii="Times New Roman" w:hAnsi="Times New Roman"/>
        </w:rPr>
        <w:t xml:space="preserve"> </w:t>
      </w:r>
      <w:proofErr w:type="spellStart"/>
      <w:r w:rsidRPr="005E0CAD">
        <w:rPr>
          <w:rFonts w:ascii="Times New Roman" w:hAnsi="Times New Roman"/>
          <w:lang w:val="en-US"/>
        </w:rPr>
        <w:t>sunddt</w:t>
      </w:r>
      <w:proofErr w:type="spellEnd"/>
      <w:r w:rsidRPr="005E0CAD">
        <w:rPr>
          <w:rFonts w:ascii="Times New Roman" w:hAnsi="Times New Roman"/>
        </w:rPr>
        <w:t>@</w:t>
      </w:r>
      <w:r w:rsidRPr="005E0CAD">
        <w:rPr>
          <w:rFonts w:ascii="Times New Roman" w:hAnsi="Times New Roman"/>
          <w:lang w:val="en-US"/>
        </w:rPr>
        <w:t>mail</w:t>
      </w:r>
      <w:r w:rsidRPr="005E0CAD">
        <w:rPr>
          <w:rFonts w:ascii="Times New Roman" w:hAnsi="Times New Roman"/>
        </w:rPr>
        <w:t>.</w:t>
      </w:r>
      <w:proofErr w:type="spellStart"/>
      <w:r w:rsidRPr="005E0CAD">
        <w:rPr>
          <w:rFonts w:ascii="Times New Roman" w:hAnsi="Times New Roman"/>
          <w:lang w:val="en-US"/>
        </w:rPr>
        <w:t>ru</w:t>
      </w:r>
      <w:proofErr w:type="spellEnd"/>
    </w:p>
    <w:p w:rsidR="00CA37CD" w:rsidRPr="005E0CAD" w:rsidRDefault="00CA37CD">
      <w:pPr>
        <w:rPr>
          <w:rFonts w:ascii="Times New Roman" w:hAnsi="Times New Roman"/>
        </w:rPr>
      </w:pPr>
      <w:r w:rsidRPr="005E0CAD">
        <w:rPr>
          <w:rFonts w:ascii="Times New Roman" w:hAnsi="Times New Roman"/>
          <w:b/>
        </w:rPr>
        <w:t>Адрес:</w:t>
      </w:r>
      <w:r w:rsidR="005E0CAD" w:rsidRPr="005E0CAD">
        <w:rPr>
          <w:rFonts w:ascii="Times New Roman" w:hAnsi="Times New Roman"/>
          <w:b/>
        </w:rPr>
        <w:t xml:space="preserve"> </w:t>
      </w:r>
      <w:r w:rsidR="005E0CAD">
        <w:rPr>
          <w:rFonts w:ascii="Times New Roman" w:hAnsi="Times New Roman"/>
        </w:rPr>
        <w:t>c</w:t>
      </w:r>
      <w:r w:rsidRPr="005E0CAD">
        <w:rPr>
          <w:rFonts w:ascii="Times New Roman" w:hAnsi="Times New Roman"/>
        </w:rPr>
        <w:t>.</w:t>
      </w:r>
      <w:r w:rsidR="005E0CAD">
        <w:rPr>
          <w:rFonts w:ascii="Times New Roman" w:hAnsi="Times New Roman"/>
          <w:lang w:val="en-US"/>
        </w:rPr>
        <w:t xml:space="preserve"> </w:t>
      </w:r>
      <w:r w:rsidRPr="005E0CAD">
        <w:rPr>
          <w:rFonts w:ascii="Times New Roman" w:hAnsi="Times New Roman"/>
        </w:rPr>
        <w:t>Сунтар, ул.</w:t>
      </w:r>
      <w:r w:rsidR="005E0CAD" w:rsidRPr="005E0CAD">
        <w:rPr>
          <w:rFonts w:ascii="Times New Roman" w:hAnsi="Times New Roman"/>
        </w:rPr>
        <w:t xml:space="preserve"> </w:t>
      </w:r>
      <w:r w:rsidRPr="005E0CAD">
        <w:rPr>
          <w:rFonts w:ascii="Times New Roman" w:hAnsi="Times New Roman"/>
        </w:rPr>
        <w:t>Ленина 34 «а»</w:t>
      </w:r>
    </w:p>
    <w:sectPr w:rsidR="00CA37CD" w:rsidRPr="005E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3C1D"/>
    <w:multiLevelType w:val="hybridMultilevel"/>
    <w:tmpl w:val="EFCE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DDE"/>
    <w:multiLevelType w:val="hybridMultilevel"/>
    <w:tmpl w:val="660C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E6B05"/>
    <w:multiLevelType w:val="hybridMultilevel"/>
    <w:tmpl w:val="C9E0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42892"/>
    <w:multiLevelType w:val="hybridMultilevel"/>
    <w:tmpl w:val="FC68AC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CF66948"/>
    <w:multiLevelType w:val="hybridMultilevel"/>
    <w:tmpl w:val="8B96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06AF0"/>
    <w:multiLevelType w:val="hybridMultilevel"/>
    <w:tmpl w:val="7D189A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71C66AF"/>
    <w:multiLevelType w:val="hybridMultilevel"/>
    <w:tmpl w:val="412A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427D6"/>
    <w:multiLevelType w:val="hybridMultilevel"/>
    <w:tmpl w:val="CB08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9B"/>
    <w:rsid w:val="0055623C"/>
    <w:rsid w:val="005E0CAD"/>
    <w:rsid w:val="00872D86"/>
    <w:rsid w:val="00CA37CD"/>
    <w:rsid w:val="00F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65CB-E11C-4553-AACA-826672D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9B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2</cp:revision>
  <dcterms:created xsi:type="dcterms:W3CDTF">2019-04-02T05:39:00Z</dcterms:created>
  <dcterms:modified xsi:type="dcterms:W3CDTF">2019-04-02T23:59:00Z</dcterms:modified>
</cp:coreProperties>
</file>